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8"/>
        <w:tblW w:w="149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Look w:val="04A0" w:firstRow="1" w:lastRow="0" w:firstColumn="1" w:lastColumn="0" w:noHBand="0" w:noVBand="1"/>
      </w:tblPr>
      <w:tblGrid>
        <w:gridCol w:w="6173"/>
        <w:gridCol w:w="8767"/>
      </w:tblGrid>
      <w:tr>
        <w:tblPrEx>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 w:hRule="atLeast"/>
        </w:trPr>
        <w:tc>
          <w:tcPr>
            <w:tcW w:type="dxa" w:w="6173"/>
            <w:tcBorders/>
          </w:tcPr>
          <w:p>
            <w:pPr>
              <w:pStyle w:val="6"/>
              <w:spacing w:before="75" w:beforeAutospacing="0" w:after="75" w:afterAutospacing="0" w:line="276" w:lineRule="auto"/>
              <w:jc w:val="center"/>
              <w:rPr>
                <w:kern w:val="2"/>
                <w:szCs w:val="26"/>
                <w14:ligatures w14:val="standardContextual"/>
              </w:rPr>
            </w:pPr>
          </w:p>
        </w:tc>
        <w:tc>
          <w:tcPr>
            <w:tcW w:type="dxa" w:w="8767"/>
            <w:tcBorders/>
          </w:tcPr>
          <w:p>
            <w:pPr>
              <w:pStyle w:val="6"/>
              <w:spacing w:before="75" w:beforeAutospacing="0" w:after="75" w:afterAutospacing="0"/>
              <w:jc w:val="center"/>
              <w:rPr>
                <w:rFonts w:eastAsia="Times New Roman"/>
                <w:kern w:val="2"/>
                <w:szCs w:val="26"/>
                <w14:ligatures w14:val="standardContextual"/>
              </w:rPr>
            </w:pPr>
            <w:r>
              <w:rPr>
                <w:rStyle w:val="7"/>
                <w:rFonts w:eastAsia="Times New Roman"/>
                <w:kern w:val="2"/>
                <w:szCs w:val="26"/>
                <w14:ligatures w14:val="standardContextual"/>
              </w:rPr>
              <w:t xml:space="preserve">CỘNG HÒA XÃ HỘI CHỦ NGHĨA VIỆT NAM</w:t>
            </w:r>
            <w:r>
              <w:rPr>
                <w:rFonts w:eastAsia="Times New Roman"/>
                <w:kern w:val="2"/>
                <w:szCs w:val="26"/>
                <w14:ligatures w14:val="standardContextual"/>
              </w:rPr>
              <w:br/>
            </w:r>
            <w:r>
              <w:rPr>
                <w:rStyle w:val="7"/>
                <w:rFonts w:eastAsia="Times New Roman"/>
                <w:kern w:val="2"/>
                <w:szCs w:val="26"/>
                <w:u w:val="single"/>
                <w14:ligatures w14:val="standardContextual"/>
              </w:rPr>
              <w:t xml:space="preserve">Độc lập - Tự do - Hạnh phúc</w:t>
            </w:r>
          </w:p>
        </w:tc>
      </w:tr>
    </w:tbl>
    <w:p w14:paraId="7556E192">
      <w:pPr>
        <w:tabs>
          <w:tab w:val="left" w:pos="11907"/>
        </w:tabs>
        <w:spacing w:after="120"/>
        <w:jc w:val="center"/>
        <w:rPr>
          <w:rFonts w:eastAsia="Times New Roman"/>
          <w:b/>
          <w:bCs/>
          <w14:textFill xmlns:w14="http://schemas.microsoft.com/office/word/2010/wordml">
            <w14:solidFill>
              <w14:schemeClr w14:val="tx1"/>
            </w14:solidFill>
          </w14:textFill>
          <w:color w:val="000000"/>
          <w:sz w:val="26"/>
          <w:szCs w:val="26"/>
        </w:rPr>
      </w:pPr>
      <w:r>
        <w:rPr>
          <w:rFonts w:eastAsia="Times New Roman"/>
          <w:b/>
          <w:bCs/>
          <w14:textFill xmlns:w14="http://schemas.microsoft.com/office/word/2010/wordml">
            <w14:solidFill>
              <w14:schemeClr w14:val="tx1"/>
            </w14:solidFill>
          </w14:textFill>
          <w:color w:val="000000"/>
          <w:sz w:val="26"/>
          <w:szCs w:val="26"/>
        </w:rPr>
        <w:t xml:space="preserve">SỔ THEO DÕI TÌNH HÌNH TIẾP NHẬN HỒ SƠ TTHC</w:t>
      </w:r>
    </w:p>
    <w:p w14:paraId="32E0469B">
      <w:pPr>
        <w:spacing w:after="120"/>
        <w:jc w:val="center"/>
        <w:rPr>
          <w:rFonts w:eastAsia="Times New Roman"/>
          <w:bCs/>
          <w14:textFill xmlns:w14="http://schemas.microsoft.com/office/word/2010/wordml">
            <w14:solidFill>
              <w14:schemeClr w14:val="tx1"/>
            </w14:solidFill>
          </w14:textFill>
          <w:color w:val="000000"/>
          <w:sz w:val="22"/>
          <w:szCs w:val="26"/>
        </w:rPr>
      </w:pPr>
      <w:r>
        <w:rPr>
          <w:rFonts w:eastAsia="Times New Roman"/>
          <w:bCs/>
          <w:color w:val="000000"/>
          <w:sz w:val="22"/>
          <w:szCs w:val="26"/>
        </w:rPr>
        <w:t xml:space="preserve">Từ ngày 01/07/2025 đến ngày 31/07/2025 </w:t>
      </w:r>
    </w:p>
    <w:p w14:paraId="47564F76">
      <w:pPr>
        <w:spacing/>
        <w:rPr>
          <w:rFonts w:eastAsia="Times New Roman"/>
          <w:bCs/>
          <w14:textFill xmlns:w14="http://schemas.microsoft.com/office/word/2010/wordml">
            <w14:solidFill>
              <w14:schemeClr w14:val="tx1"/>
            </w14:solidFill>
          </w14:textFill>
          <w:color w:val="000000"/>
          <w:sz w:val="22"/>
          <w:szCs w:val="22"/>
        </w:rPr>
      </w:pPr>
    </w:p>
    <w:p w14:paraId="1E2CC2FC">
      <w:pPr>
        <w:spacing/>
        <w:rPr>
          <w:rFonts w:eastAsia="Times New Roman"/>
          <w:bCs/>
          <w14:textFill xmlns:w14="http://schemas.microsoft.com/office/word/2010/wordml">
            <w14:solidFill>
              <w14:schemeClr w14:val="tx1"/>
            </w14:solidFill>
          </w14:textFill>
          <w:color w:val="000000"/>
          <w:sz w:val="22"/>
          <w:szCs w:val="22"/>
        </w:rPr>
      </w:pPr>
    </w:p>
    <w:tbl>
      <w:tblPr>
        <w:tblStyle w:val="8"/>
        <w:tblW w:w="15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val="04A0" w:firstRow="1" w:lastRow="0" w:firstColumn="1" w:lastColumn="0" w:noHBand="0" w:noVBand="1"/>
      </w:tblPr>
      <w:tblGrid>
        <w:gridCol w:w="704"/>
        <w:gridCol w:w="1418"/>
        <w:gridCol w:w="1331"/>
        <w:gridCol w:w="795"/>
        <w:gridCol w:w="1134"/>
        <w:gridCol w:w="1417"/>
        <w:gridCol w:w="1418"/>
        <w:gridCol w:w="1276"/>
        <w:gridCol w:w="1275"/>
        <w:gridCol w:w="1276"/>
        <w:gridCol w:w="1134"/>
        <w:gridCol w:w="1134"/>
        <w:gridCol w:w="863"/>
        <w:gridCol w:w="635"/>
      </w:tblGrid>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STT</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Mã hồ sơ</w:t>
            </w:r>
          </w:p>
        </w:tc>
        <w:tc>
          <w:tcPr>
            <w:tcW w:type="dxa" w:w="1331"/>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Nội dung hồ sơ</w:t>
            </w:r>
          </w:p>
        </w:tc>
        <w:tc>
          <w:tcPr>
            <w:tcW w:type="dxa" w:w="795"/>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lượng (bộ)</w:t>
            </w:r>
          </w:p>
        </w:tc>
        <w:tc>
          <w:tcPr>
            <w:tcW w:type="dxa" w:w="1134"/>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Họ tên chủ hồ sơ</w:t>
            </w:r>
          </w:p>
        </w:tc>
        <w:tc>
          <w:tcPr>
            <w:tcW w:type="dxa" w:w="1417"/>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Địa chỉ chủ hồ sơ</w:t>
            </w:r>
          </w:p>
        </w:tc>
        <w:tc>
          <w:tcPr>
            <w:tcW w:type="dxa" w:w="1418"/>
            <w:vMerge w:val="restart"/>
            <w:tcBorders/>
            <w:vAlign w:val="center"/>
          </w:tcPr>
          <w:p>
            <w:pPr>
              <w:spacing/>
              <w:jc w:val="center"/>
              <w:rPr>
                <w:b/>
                <w:kern w:val="2"/>
                <w:sz w:val="22"/>
                <w:szCs w:val="22"/>
                <w14:ligatures w14:val="standardContextual"/>
              </w:rPr>
            </w:pPr>
            <w:r>
              <w:rPr>
                <w:b/>
                <w:kern w:val="2"/>
                <w:sz w:val="22"/>
                <w:szCs w:val="22"/>
                <w14:ligatures w14:val="standardContextual"/>
              </w:rPr>
              <w:t xml:space="preserve">Số điện thoại</w:t>
            </w:r>
          </w:p>
        </w:tc>
        <w:tc>
          <w:tcPr>
            <w:tcW w:type="dxa" w:w="2551"/>
            <w:gridSpan w:val="2"/>
            <w:tcBorders/>
            <w:vAlign w:val="center"/>
          </w:tcPr>
          <w:p>
            <w:pPr>
              <w:spacing/>
              <w:jc w:val="center"/>
              <w:rPr>
                <w:b/>
                <w:kern w:val="2"/>
                <w:sz w:val="22"/>
                <w:szCs w:val="22"/>
                <w14:ligatures w14:val="standardContextual"/>
              </w:rPr>
            </w:pPr>
            <w:r>
              <w:rPr>
                <w:b/>
                <w:kern w:val="2"/>
                <w:sz w:val="22"/>
                <w:szCs w:val="22"/>
                <w14:ligatures w14:val="standardContextual"/>
              </w:rPr>
              <w:t xml:space="preserve">Ngày, tháng, năm</w:t>
            </w:r>
          </w:p>
        </w:tc>
        <w:tc>
          <w:tcPr>
            <w:tcW w:type="dxa" w:w="3544"/>
            <w:gridSpan w:val="3"/>
            <w:tcBorders/>
            <w:vAlign w:val="center"/>
          </w:tcPr>
          <w:p>
            <w:pPr>
              <w:spacing/>
              <w:jc w:val="center"/>
              <w:rPr>
                <w:b/>
                <w:kern w:val="2"/>
                <w:sz w:val="22"/>
                <w:szCs w:val="22"/>
                <w14:ligatures w14:val="standardContextual"/>
              </w:rPr>
            </w:pPr>
            <w:r>
              <w:rPr>
                <w:b/>
                <w:kern w:val="2"/>
                <w:sz w:val="22"/>
                <w:szCs w:val="22"/>
                <w14:ligatures w14:val="standardContextual"/>
              </w:rPr>
              <w:t xml:space="preserve">Trả kết quả</w:t>
            </w:r>
          </w:p>
        </w:tc>
        <w:tc>
          <w:tcPr>
            <w:tcW w:type="dxa" w:w="863"/>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Người nhận hồ sơ</w:t>
            </w:r>
          </w:p>
        </w:tc>
        <w:tc>
          <w:tcPr>
            <w:tcW w:type="dxa" w:w="635"/>
            <w:vMerge w:val="restart"/>
            <w:tcBorders/>
            <w:vAlign w:val="center"/>
          </w:tcPr>
          <w:p>
            <w:pPr>
              <w:spacing/>
              <w:jc w:val="center"/>
              <w:rPr>
                <w:b/>
                <w:kern w:val="2"/>
                <w:sz w:val="22"/>
                <w:szCs w:val="22"/>
                <w14:ligatures w14:val="standardContextual"/>
              </w:rPr>
            </w:pPr>
            <w:r>
              <w:rPr>
                <w:rFonts w:hint="default"/>
                <w:b/>
                <w:kern w:val="2"/>
                <w:sz w:val="22"/>
                <w:szCs w:val="22"/>
                <w14:ligatures w14:val="standardContextual"/>
              </w:rPr>
              <w:t xml:space="preserve">Thông tin địa bàn</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331"/>
            <w:vMerge w:val="continue"/>
            <w:tcBorders/>
            <w:vAlign w:val="center"/>
          </w:tcPr>
          <w:p>
            <w:pPr>
              <w:spacing/>
              <w:jc w:val="center"/>
              <w:rPr>
                <w:b/>
                <w:kern w:val="2"/>
                <w:sz w:val="22"/>
                <w:szCs w:val="22"/>
                <w14:ligatures w14:val="standardContextual"/>
              </w:rPr>
            </w:pPr>
          </w:p>
        </w:tc>
        <w:tc>
          <w:tcPr>
            <w:tcW w:type="dxa" w:w="795"/>
            <w:vMerge w:val="continue"/>
            <w:tcBorders/>
            <w:vAlign w:val="center"/>
          </w:tcPr>
          <w:p>
            <w:pPr>
              <w:spacing/>
              <w:jc w:val="center"/>
              <w:rPr>
                <w:b/>
                <w:kern w:val="2"/>
                <w:sz w:val="22"/>
                <w:szCs w:val="22"/>
                <w14:ligatures w14:val="standardContextual"/>
              </w:rPr>
            </w:pPr>
          </w:p>
        </w:tc>
        <w:tc>
          <w:tcPr>
            <w:tcW w:type="dxa" w:w="1134"/>
            <w:vMerge w:val="continue"/>
            <w:tcBorders/>
            <w:vAlign w:val="center"/>
          </w:tcPr>
          <w:p>
            <w:pPr>
              <w:spacing/>
              <w:jc w:val="center"/>
              <w:rPr>
                <w:b/>
                <w:kern w:val="2"/>
                <w:sz w:val="22"/>
                <w:szCs w:val="22"/>
                <w14:ligatures w14:val="standardContextual"/>
              </w:rPr>
            </w:pPr>
          </w:p>
        </w:tc>
        <w:tc>
          <w:tcPr>
            <w:tcW w:type="dxa" w:w="1417"/>
            <w:vMerge w:val="continue"/>
            <w:tcBorders/>
            <w:vAlign w:val="center"/>
          </w:tcPr>
          <w:p>
            <w:pPr>
              <w:spacing/>
              <w:jc w:val="center"/>
              <w:rPr>
                <w:b/>
                <w:kern w:val="2"/>
                <w:sz w:val="22"/>
                <w:szCs w:val="22"/>
                <w14:ligatures w14:val="standardContextual"/>
              </w:rPr>
            </w:pPr>
          </w:p>
        </w:tc>
        <w:tc>
          <w:tcPr>
            <w:tcW w:type="dxa" w:w="1418"/>
            <w:vMerge w:val="continue"/>
            <w:tcBorders/>
            <w:vAlign w:val="center"/>
          </w:tcPr>
          <w:p>
            <w:pPr>
              <w:spacing/>
              <w:jc w:val="center"/>
              <w:rPr>
                <w:b/>
                <w:kern w:val="2"/>
                <w:sz w:val="22"/>
                <w:szCs w:val="22"/>
                <w14:ligatures w14:val="standardContextual"/>
              </w:rPr>
            </w:pP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Nhận hồ sơ</w:t>
            </w:r>
          </w:p>
        </w:tc>
        <w:tc>
          <w:tcPr>
            <w:tcW w:type="dxa" w:w="1275"/>
            <w:tcBorders/>
            <w:vAlign w:val="center"/>
          </w:tcPr>
          <w:p>
            <w:pPr>
              <w:spacing/>
              <w:jc w:val="center"/>
              <w:rPr>
                <w:b/>
                <w:kern w:val="2"/>
                <w:sz w:val="22"/>
                <w:szCs w:val="22"/>
                <w14:ligatures w14:val="standardContextual"/>
              </w:rPr>
            </w:pPr>
            <w:r>
              <w:rPr>
                <w:b/>
                <w:kern w:val="2"/>
                <w:sz w:val="22"/>
                <w:szCs w:val="22"/>
                <w14:ligatures w14:val="standardContextual"/>
              </w:rPr>
              <w:t xml:space="preserve">Hẹn trả kết quả</w:t>
            </w:r>
          </w:p>
        </w:tc>
        <w:tc>
          <w:tcPr>
            <w:tcW w:type="dxa" w:w="1276"/>
            <w:tcBorders/>
            <w:vAlign w:val="center"/>
          </w:tcPr>
          <w:p>
            <w:pPr>
              <w:spacing/>
              <w:jc w:val="center"/>
              <w:rPr>
                <w:b/>
                <w:kern w:val="2"/>
                <w:sz w:val="22"/>
                <w:szCs w:val="22"/>
                <w14:ligatures w14:val="standardContextual"/>
              </w:rPr>
            </w:pPr>
            <w:r>
              <w:rPr>
                <w:b/>
                <w:kern w:val="2"/>
                <w:sz w:val="22"/>
                <w:szCs w:val="22"/>
                <w14:ligatures w14:val="standardContextual"/>
              </w:rPr>
              <w:t xml:space="preserve">Ngày nhận kết quả</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giao (Ký tên)</w:t>
            </w:r>
          </w:p>
        </w:tc>
        <w:tc>
          <w:tcPr>
            <w:tcW w:type="dxa" w:w="1134"/>
            <w:tcBorders/>
            <w:vAlign w:val="center"/>
          </w:tcPr>
          <w:p>
            <w:pPr>
              <w:spacing/>
              <w:jc w:val="center"/>
              <w:rPr>
                <w:b/>
                <w:kern w:val="2"/>
                <w:sz w:val="22"/>
                <w:szCs w:val="22"/>
                <w14:ligatures w14:val="standardContextual"/>
              </w:rPr>
            </w:pPr>
            <w:r>
              <w:rPr>
                <w:b/>
                <w:kern w:val="2"/>
                <w:sz w:val="22"/>
                <w:szCs w:val="22"/>
                <w14:ligatures w14:val="standardContextual"/>
              </w:rPr>
              <w:t xml:space="preserve">Bên nhận (Ký tên)</w:t>
            </w:r>
          </w:p>
        </w:tc>
        <w:tc>
          <w:tcPr>
            <w:tcW w:type="dxa" w:w="863"/>
            <w:vMerge w:val="continue"/>
            <w:tcBorders/>
          </w:tcPr>
          <w:p>
            <w:pPr>
              <w:spacing/>
              <w:jc w:val="center"/>
              <w:rPr>
                <w:b/>
                <w:kern w:val="2"/>
                <w:sz w:val="22"/>
                <w:szCs w:val="22"/>
                <w14:ligatures w14:val="standardContextual"/>
              </w:rPr>
            </w:pPr>
          </w:p>
        </w:tc>
        <w:tc>
          <w:tcPr>
            <w:tcW w:type="dxa" w:w="635"/>
            <w:vMerge w:val="continue"/>
            <w:tcBorders/>
          </w:tcPr>
          <w:p>
            <w:pPr>
              <w:spacing/>
              <w:jc w:val="center"/>
              <w:rPr>
                <w:b/>
                <w:kern w:val="2"/>
                <w:sz w:val="22"/>
                <w:szCs w:val="22"/>
                <w14:ligatures w14:val="standardContextual"/>
              </w:rPr>
            </w:pP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Sỹ Thế 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Bắc Giáp, xã Dông Khê, Thành phố Thanh Hóa, tỉnh Thanh Hóa, Xã Đông Khê, Thành phố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0829613069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10:20:16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11/07/2025 10:20:00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15:55:11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số tiếp nhận Phiếu công bố sản phẩm mỹ phẩm sản xuất trong nước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Huy Tài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phòng 602 chung cư H2 Phú Sơn, Phường Hạc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0932915886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10:22:16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04/07/2025 10:22:00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số tiếp nhận Phiếu công bố sản phẩm mỹ phẩm sản xuất trong nước</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Huy Tài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Phòng 602 chung cư H2 Phú Sơn, Phường Hạc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0932915886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10:29:38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04/07/2025 10:29:00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THƯ</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TÂN LỢI, Phường Đông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0988595593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14:02:13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08/07/2025 14:01:59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10:27:09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Loan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Bệnh viện đa khoa Đại An, Thị trấn Thiệu Hóa, Huyện Thiệu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0362124657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14:34:27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31/07/2025 14:33:59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29/07/2025 16:41:54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Y DƯỢC CỔ TRUYỀN AN KHANG - CÔNG TY TNHH PHÒNG KHÁM ĐA KHOA NHƯ THANH KHÁNH HOÀNG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xuân lộc, Xã Như Thanh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0979930158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15:12:09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08/07/2025 15:11:59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10:27:09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H56.18-250701-0015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khám bệnh, chữa bệnh đáp ứng yêu cầu là cơ sở hướng dẫn thực hành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phục hồi chức năng An Bình Hưng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18-19-20-21-44-45 Đại Lộ Võ Nguyên Giáp,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0977106225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16:17:02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22/07/2025 16:17:00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16:24:03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Phú Thuận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Ngõ 18 số nhà 267, Thôn Cung Điền, Xã Nông Cống</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0948915722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16:19:17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31/07/2025 16:18:59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29/07/2025 16:41:54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Kim Đức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Xuân Hòa, Phường Tĩnh Gia,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0915579191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01/07/2025 16:51:28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08/07/2025 16:51:00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10:24:09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Ngọc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số 21, MBQH 36/MBQH-UBND, đường tỉnh lộ 510, Thôn 1 Lê Lợi, Xã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0359017236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07:46:59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07:46:00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H56.18-250701-0018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Ninh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1, Xã Sao Vàng,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0966448048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07:49:13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17/07/2025 07:48:59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28/07/2025 14:32:23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 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PKDK Việt Pháp IIII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KDC Hữu Lộc, Phường Trúc Lâm</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0353476698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08:04:56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09/07/2025 08:03:59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07/07/2025 16:43:42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Y tế Hồng Phát</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27, đường Trần Phú, Phường Bỉm Sơn, Tỉnh Thanh Hóa, Phường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0983825667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08:07:54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09/07/2025 08:07:00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11:12:11</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khám bệnh, chữa bệnh đáp ứng yêu cầu là cơ sở hướng dẫn thực hành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Phụ sản Thanh Hóa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183 Hải Thượng Lãn Ông, Phường Quảng Thắng, Thành phố Thanh Hóa,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02373951580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08:35:21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23/07/2025 08:35:00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Thu hồi giấy phép hành nghề đối với trường hợp quy định tại điểm i khoản 1 Điều 35 của Luật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MAI THỊ HUỆ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TK6, Xã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0975684171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09:06:17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17/07/2025 09:05:59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20:33:03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DƯỢC PHẨM PHARMACITY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193 Phạm Vấn,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0941760605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10:23:14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10:22:59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01/08/2025 09:04:54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H56.18-250702-0008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HƯNG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Minh Thành, Phường Đông Quang,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0982075408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10:28:21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10:28:00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29/07/2025 16:41:54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PHÒNG KHÁM ĐA KHOA SAO KHUÊ THUỘC CÔNG TY CỔ PHẦN TAT 8</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Thửa đất số 1062, tờ bản đồ số 5, thôn Tâm Binh , phường Đông Sơn, Tỉnh Thanh Hóa, Phường Đông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0986043636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13:37:28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09/07/2025 13:37:00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16:24:04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19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H56.18-250702-0014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Như Xuân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4, xã Như Xuân, tỉnh Thanh Hoá, Xã Như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0818122121</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15:07:56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09/07/2025 15:07:00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16:36:03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H56.18-250702-0018</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THẠO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07 Chu Văn An,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0913826629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16:28:27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16:28:00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31/07/2025 08:11:34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H56.18-250702-0019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CƯỜNG MẠNH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LONG VÂN, Xã Đồng Tiến,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0326085456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02/07/2025 16:57:08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17/07/2025 16:56:59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25/07/2025 13:39:43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ĐẶNG NGỌC THÀNH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ĐỒNG YÊN, Xã Yên Thọ,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0988172105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07:13:40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07:13:00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16:47:19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VĂN ĐƯƠNG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Lương Sơn, Xã Ngọc Lặc,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0976246700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07:17:06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13/10/2025 07:16:59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15/08/2025 15:41:00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H56.18-250702-0023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Chứng chỉ hành nghề dược (bao gồm cả trường hợp cấp Chứng chỉ hành nghề dược bị thu hồi theo quy định tại các khoản 1, 2, 4, 5, 6, 7, 8, 9, 10, 11 Điều 28 của Luật dược)theo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NGÔ THỊ THANH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ĐẠI ĐỒNG, Xã Thọ Lập,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0356785072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07:20:42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18/07/2025 07:19:59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22/07/2025 08:34:33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CỔ PHẦN BỆNH VIỆN MẮT BÌNH TÂM</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03+04 Quang Trung 3, Phường Hạc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02376669678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07:50:00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10/07/2025 07:49:59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16:27:02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H56.18-250703-0003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PHƯƠNG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2, Xã Như Thanh,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0986792278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09:12:30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09:11:59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07/08/2025 16:46:30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TÔ THỊ HẰNG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Ốc Thôn, Xã Thăng Bình,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0963916198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09:56:01</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09:56:00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16:44:27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H56.18-250703-0005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Phương Thảo</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Phố 1, Xã Bá Thước,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0987458853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10:24:22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10:24:00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23/07/2025 09:31:47</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29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H56.18-250703-0010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Trần Lê Mơ</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3, Xã Vĩnh Lộc</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0355762012</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14:34:46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10/07/2025 14:33:59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15:18:03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H56.18-250703-0009</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Thị Thúy Hằng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SN 86, đường Mạc Đĩnh Chi TỔ 9, KHU PHỐ 5, Phường Bỉm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0944860685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15:31:34</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15:31:00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H56.18-250703-0011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Thúy</w:t>
            </w:r>
          </w:p>
        </w:tc>
        <w:tc>
          <w:tcPr>
            <w:tcW w:type="dxa" w:w="1417"/>
            <w:tcBorders/>
          </w:tcPr>
          <w:p>
            <w:pPr>
              <w:pBdr/>
              <w:spacing/>
              <w:rPr>
                <w:kern w:val="2"/>
                <w:sz w:val="22"/>
                <w:szCs w:val="22"/>
                <w14:ligatures w14:val="standardContextual"/>
              </w:rPr>
            </w:pPr>
            <w:r>
              <w:rPr>
                <w:kern w:val="2"/>
                <w:sz w:val="22"/>
                <w:szCs w:val="22"/>
                <w14:ligatures w14:val="standardContextual"/>
              </w:rPr>
              <w:t xml:space="preserve">Phường Hạc Thành, tỉnh Thanh Hóa, Phường Hạc Thành</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0942656398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15:31:57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10/07/2025 15:31:00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15:06:12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Triệu Thị Lệ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403 ĐH-HH 40 phố Đạo Sơn, Xã Hoằng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0974383226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15:32:28</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15:31:59</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Cho phép mua thuốc gây nghiện, thuốc hướng thần, thuốc tiền chất thuộc thẩm quyền của Sở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THỊ MỸ DIỆU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ĐỒNG PHỐNG,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0971544893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15:33:07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15:33:00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DƯƠNG TẤT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Tổ dân phố Nhân Hưng, Phường Ngọc Sơn,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0983908006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15:41:30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10/07/2025 15:41:00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15:12:09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H56.18-250703-0020</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Xuân Mậu</w:t>
            </w:r>
          </w:p>
        </w:tc>
        <w:tc>
          <w:tcPr>
            <w:tcW w:type="dxa" w:w="1417"/>
            <w:tcBorders/>
          </w:tcPr>
          <w:p>
            <w:pPr>
              <w:pBdr/>
              <w:spacing/>
              <w:rPr>
                <w:kern w:val="2"/>
                <w:sz w:val="22"/>
                <w:szCs w:val="22"/>
                <w14:ligatures w14:val="standardContextual"/>
              </w:rPr>
            </w:pPr>
            <w:r>
              <w:rPr>
                <w:kern w:val="2"/>
                <w:sz w:val="22"/>
                <w:szCs w:val="22"/>
                <w14:ligatures w14:val="standardContextual"/>
              </w:rPr>
              <w:t xml:space="preserve">09/166 Đường Thành Thái, Phường Hàm Rồng, Tỉnh Thanh Hóa, Phường Hàm Rồng,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0914315018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15:48:15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10/07/2025 15:48:00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19:54:05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BỆNH VIỆN ĐA KHOA THỊ XÃ BỈM SƠN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Đường Trần Phú, Phường Bỉm Sơn, Tỉnh Thanh Hoá, Phường Bỉm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02373760966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15:55:52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23/07/2025 15:54:59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22/07/2025 08:34:32</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H56.18-250703-0025</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kinh doanh dịch vụ ăn uống, cơ sở sản xuất thực phẩm thuộc phạm vi quản lý của Bộ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THỊ PHƯƠNG HUỆ</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357 LK7 MBQH 121,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0916634697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03/07/2025 16:29:33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31/07/2025 16:44:00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H56.18-250703-0027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Thái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21/3 Lê Văn Hưu,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0984801123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07:04:19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07:03:59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04/08/2025 14:45:09</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39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H56.18-250703-0026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kinh doanh dịch vụ ăn uống, cơ sở sản xuất thực phẩm thuộc phạm vi quản lý của Bộ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Trung tâm TCSK Anyla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119 Tống Duy Tân,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0967428833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07:04:26</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07:03:59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16/07/2025 10:22:10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H56.18-250704-0001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Vũ Hương Linh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Đường Bệnh viện 71TW, phố Phú Quý, Phường Quảng Phú,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0913542245</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07:11:30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07:11:00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28/07/2025 16:57:40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41</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H56.18-250704-0004</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Công bố cơ sở đủ điều kiện tiêm chủng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BÙI VĂN HÙNG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6, Xã Minh Sơn</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0971606804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09:06:15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11/07/2025 09:06:00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42</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H56.18-250704-0006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Quách Thị Vân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Thạch Lỗi, Xã Vân Du</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0967336918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11:10:32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11:09:59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16/07/2025 16:07:05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43</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H56.18-250704-0007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Công ty TNHH Một thành viên TM&amp; DV Giang Thanh</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Tiểu khu 1, Xã Hà Trung,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0918292898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11:11:37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11/07/2025 11:11:00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08/07/2025 20:00:26</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44</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H56.18-250704-0012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THỊ PHƯỢNG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Thôn Châu Tử, Xã Triệu Lộc,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0968398028</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13:42:47</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04/08/2025 13:41:59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10/09/2025 13:47:28</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45</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H56.18-250704-0013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mới giấy phép hoạt động khám bệnh, chữa bệnh</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VĂN ĐÔNG</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E72, MBQH 934,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0949618313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14:52:42</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14/10/2025 14:52:00</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46</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H56.18-250704-0022</w:t>
            </w:r>
          </w:p>
        </w:tc>
        <w:tc>
          <w:tcPr>
            <w:tcW w:type="dxa" w:w="1331"/>
            <w:tcBorders/>
          </w:tcPr>
          <w:p>
            <w:pPr>
              <w:pBdr/>
              <w:spacing/>
              <w:rPr>
                <w:kern w:val="2"/>
                <w:sz w:val="22"/>
                <w:szCs w:val="22"/>
                <w14:ligatures w14:val="standardContextual"/>
              </w:rPr>
            </w:pPr>
            <w:r>
              <w:rPr>
                <w:kern w:val="2"/>
                <w:sz w:val="22"/>
                <w:szCs w:val="22"/>
                <w14:ligatures w14:val="standardContextual"/>
              </w:rPr>
              <w:t xml:space="preserve">Cấp giấy chứng nhận cơ sở đủ điều kiện an toàn thực phẩm đối với cơ sở kinh doanh dịch vụ ăn uống, cơ sở sản xuất thực phẩm thuộc phạm vi quản lý của Bộ Y tế</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ĐẶNG ANH ĐỨC</w:t>
            </w:r>
          </w:p>
        </w:tc>
        <w:tc>
          <w:tcPr>
            <w:tcW w:type="dxa" w:w="1417"/>
            <w:tcBorders/>
          </w:tcPr>
          <w:p>
            <w:pPr>
              <w:pBdr/>
              <w:spacing/>
              <w:rPr>
                <w:kern w:val="2"/>
                <w:sz w:val="22"/>
                <w:szCs w:val="22"/>
                <w14:ligatures w14:val="standardContextual"/>
              </w:rPr>
            </w:pPr>
            <w:r>
              <w:rPr>
                <w:kern w:val="2"/>
                <w:sz w:val="22"/>
                <w:szCs w:val="22"/>
                <w14:ligatures w14:val="standardContextual"/>
              </w:rPr>
              <w:t xml:space="preserve">190 NGUYỄN TRÃI,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0946158683</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16:16:49</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01/08/2025 16:15:59</w:t>
            </w:r>
          </w:p>
        </w:tc>
        <w:tc>
          <w:tcPr>
            <w:tcW w:type="dxa" w:w="1276"/>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47</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H56.18-250704-0023</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NGUYỄN THỊ HƯƠNG VUI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2, Xã Thường Xuân,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0912875686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16:32:45</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21/07/2025 16:32:00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29/07/2025 16:41:54</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48</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H56.18-250704-0017</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Đăng ký hành nghề</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HOÀNG THỊ HÒA</w:t>
            </w:r>
          </w:p>
        </w:tc>
        <w:tc>
          <w:tcPr>
            <w:tcW w:type="dxa" w:w="1417"/>
            <w:tcBorders/>
          </w:tcPr>
          <w:p>
            <w:pPr>
              <w:pBdr/>
              <w:spacing/>
              <w:rPr>
                <w:kern w:val="2"/>
                <w:sz w:val="22"/>
                <w:szCs w:val="22"/>
                <w14:ligatures w14:val="standardContextual"/>
              </w:rPr>
            </w:pPr>
            <w:r>
              <w:rPr>
                <w:kern w:val="2"/>
                <w:sz w:val="22"/>
                <w:szCs w:val="22"/>
                <w14:ligatures w14:val="standardContextual"/>
              </w:rPr>
              <w:t xml:space="preserve">Khu phố 4, Xã Sao Vàng,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0855352667</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16:33:33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11/07/2025 16:33:00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09/07/2025 16:39:20</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49</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H56.18-250704-0021</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PHẠM ANH HẢI</w:t>
            </w:r>
          </w:p>
        </w:tc>
        <w:tc>
          <w:tcPr>
            <w:tcW w:type="dxa" w:w="1417"/>
            <w:tcBorders/>
          </w:tcPr>
          <w:p>
            <w:pPr>
              <w:pBdr/>
              <w:spacing/>
              <w:rPr>
                <w:kern w:val="2"/>
                <w:sz w:val="22"/>
                <w:szCs w:val="22"/>
                <w14:ligatures w14:val="standardContextual"/>
              </w:rPr>
            </w:pPr>
            <w:r>
              <w:rPr>
                <w:kern w:val="2"/>
                <w:sz w:val="22"/>
                <w:szCs w:val="22"/>
                <w14:ligatures w14:val="standardContextual"/>
              </w:rPr>
              <w:t xml:space="preserve">SỐ NHÀ 06/49, QUẢNG XÁ ,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0976963254</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16:49:20</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21/07/2025 16:48:59</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24/07/2025 09:55:23</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r>
        <w:tblPrEx>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c>
          <w:tcPr>
            <w:tcW w:type="dxa" w:w="704"/>
            <w:tcBorders/>
          </w:tcPr>
          <w:p>
            <w:pPr>
              <w:pBdr/>
              <w:spacing/>
              <w:jc w:val="center"/>
              <w:rPr>
                <w:kern w:val="2"/>
                <w:sz w:val="22"/>
                <w:szCs w:val="22"/>
                <w14:ligatures w14:val="standardContextual"/>
              </w:rPr>
            </w:pPr>
            <w:r>
              <w:rPr>
                <w:kern w:val="2"/>
                <w:sz w:val="22"/>
                <w:szCs w:val="22"/>
                <w14:ligatures w14:val="standardContextual"/>
              </w:rPr>
              <w:t xml:space="preserve">50</w:t>
            </w:r>
          </w:p>
        </w:tc>
        <w:tc>
          <w:tcPr>
            <w:tcW w:type="dxa" w:w="1418"/>
            <w:tcBorders/>
          </w:tcPr>
          <w:p>
            <w:pPr>
              <w:pBdr/>
              <w:spacing/>
              <w:rPr>
                <w:kern w:val="2"/>
                <w:sz w:val="22"/>
                <w:szCs w:val="22"/>
                <w14:ligatures w14:val="standardContextual"/>
              </w:rPr>
            </w:pPr>
            <w:r>
              <w:rPr>
                <w:kern w:val="2"/>
                <w:sz w:val="22"/>
                <w:szCs w:val="22"/>
                <w14:ligatures w14:val="standardContextual"/>
              </w:rPr>
              <w:t xml:space="preserve">H56.18-250704-0026</w:t>
            </w:r>
          </w:p>
        </w:tc>
        <w:tc>
          <w:tcPr>
            <w:tcW w:type="dxa" w:w="1331"/>
            <w:tcBorders/>
          </w:tcPr>
          <w:p>
            <w:pPr>
              <w:pBdr/>
              <w:spacing/>
              <w:rPr>
                <w:kern w:val="2"/>
                <w:sz w:val="22"/>
                <w:szCs w:val="22"/>
                <w14:ligatures w14:val="standardContextual"/>
              </w:rPr>
            </w:pPr>
            <w:r>
              <w:rPr>
                <w:kern w:val="2"/>
                <w:sz w:val="22"/>
                <w:szCs w:val="22"/>
                <w14:ligatures w14:val="standardContextual"/>
              </w:rPr>
              <w:t xml:space="preserve">Điều chỉnh nội dung Chứng chỉ hành nghề dược theo hình thức xét hồ sơ</w:t>
            </w:r>
          </w:p>
        </w:tc>
        <w:tc>
          <w:tcPr>
            <w:tcW w:type="dxa" w:w="795"/>
            <w:tcBorders/>
          </w:tcPr>
          <w:p>
            <w:pPr>
              <w:pBdr/>
              <w:spacing/>
              <w:jc w:val="center"/>
              <w:rPr>
                <w:kern w:val="2"/>
                <w:sz w:val="22"/>
                <w:szCs w:val="22"/>
                <w14:ligatures w14:val="standardContextual"/>
              </w:rPr>
            </w:pPr>
          </w:p>
        </w:tc>
        <w:tc>
          <w:tcPr>
            <w:tcW w:type="dxa" w:w="1134"/>
            <w:tcBorders/>
          </w:tcPr>
          <w:p>
            <w:pPr>
              <w:pBdr/>
              <w:spacing/>
              <w:rPr>
                <w:kern w:val="2"/>
                <w:sz w:val="22"/>
                <w:szCs w:val="22"/>
                <w14:ligatures w14:val="standardContextual"/>
              </w:rPr>
            </w:pPr>
            <w:r>
              <w:rPr>
                <w:kern w:val="2"/>
                <w:sz w:val="22"/>
                <w:szCs w:val="22"/>
                <w14:ligatures w14:val="standardContextual"/>
              </w:rPr>
              <w:t xml:space="preserve">Lê Văn Nguyên</w:t>
            </w:r>
          </w:p>
        </w:tc>
        <w:tc>
          <w:tcPr>
            <w:tcW w:type="dxa" w:w="1417"/>
            <w:tcBorders/>
          </w:tcPr>
          <w:p>
            <w:pPr>
              <w:pBdr/>
              <w:spacing/>
              <w:rPr>
                <w:kern w:val="2"/>
                <w:sz w:val="22"/>
                <w:szCs w:val="22"/>
                <w14:ligatures w14:val="standardContextual"/>
              </w:rPr>
            </w:pPr>
            <w:r>
              <w:rPr>
                <w:kern w:val="2"/>
                <w:sz w:val="22"/>
                <w:szCs w:val="22"/>
                <w14:ligatures w14:val="standardContextual"/>
              </w:rPr>
              <w:t xml:space="preserve">Lô 01 TĐC17,MBQH 1606, Phường Hạc Thành, Tỉnh Thanh Hóa</w:t>
            </w:r>
          </w:p>
        </w:tc>
        <w:tc>
          <w:tcPr>
            <w:tcW w:type="dxa" w:w="1418"/>
            <w:tcBorders/>
          </w:tcPr>
          <w:p>
            <w:pPr>
              <w:pBdr/>
              <w:spacing/>
              <w:jc w:val="center"/>
              <w:rPr>
                <w:kern w:val="2"/>
                <w:sz w:val="22"/>
                <w:szCs w:val="22"/>
                <w14:ligatures w14:val="standardContextual"/>
              </w:rPr>
            </w:pPr>
            <w:r>
              <w:rPr>
                <w:kern w:val="2"/>
                <w:sz w:val="22"/>
                <w:szCs w:val="22"/>
                <w14:ligatures w14:val="standardContextual"/>
              </w:rPr>
              <w:t xml:space="preserve">0945210236</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04/07/2025 17:00:53</w:t>
            </w:r>
          </w:p>
        </w:tc>
        <w:tc>
          <w:tcPr>
            <w:tcW w:type="dxa" w:w="1275"/>
            <w:tcBorders/>
          </w:tcPr>
          <w:p>
            <w:pPr>
              <w:pBdr/>
              <w:spacing/>
              <w:jc w:val="center"/>
              <w:rPr>
                <w:kern w:val="2"/>
                <w:sz w:val="22"/>
                <w:szCs w:val="22"/>
                <w14:ligatures w14:val="standardContextual"/>
              </w:rPr>
            </w:pPr>
            <w:r>
              <w:rPr>
                <w:kern w:val="2"/>
                <w:sz w:val="22"/>
                <w:szCs w:val="22"/>
                <w14:ligatures w14:val="standardContextual"/>
              </w:rPr>
              <w:t xml:space="preserve">11/07/2025 17:00:00</w:t>
            </w:r>
          </w:p>
        </w:tc>
        <w:tc>
          <w:tcPr>
            <w:tcW w:type="dxa" w:w="1276"/>
            <w:tcBorders/>
          </w:tcPr>
          <w:p>
            <w:pPr>
              <w:pBdr/>
              <w:spacing/>
              <w:jc w:val="center"/>
              <w:rPr>
                <w:kern w:val="2"/>
                <w:sz w:val="22"/>
                <w:szCs w:val="22"/>
                <w14:ligatures w14:val="standardContextual"/>
              </w:rPr>
            </w:pPr>
            <w:r>
              <w:rPr>
                <w:kern w:val="2"/>
                <w:sz w:val="22"/>
                <w:szCs w:val="22"/>
                <w14:ligatures w14:val="standardContextual"/>
              </w:rPr>
              <w:t xml:space="preserve">15/07/2025 07:53:05</w:t>
            </w:r>
          </w:p>
        </w:tc>
        <w:tc>
          <w:tcPr>
            <w:tcW w:type="dxa" w:w="1134"/>
            <w:tcBorders/>
          </w:tcPr>
          <w:p>
            <w:pPr>
              <w:pBdr/>
              <w:spacing/>
              <w:rPr>
                <w:kern w:val="2"/>
                <w:sz w:val="22"/>
                <w:szCs w:val="22"/>
                <w14:ligatures w14:val="standardContextual"/>
              </w:rPr>
            </w:pPr>
          </w:p>
        </w:tc>
        <w:tc>
          <w:tcPr>
            <w:tcW w:type="dxa" w:w="1134"/>
            <w:tcBorders/>
          </w:tcPr>
          <w:p>
            <w:pPr>
              <w:pBdr/>
              <w:spacing/>
              <w:rPr>
                <w:kern w:val="2"/>
                <w:sz w:val="22"/>
                <w:szCs w:val="22"/>
                <w14:ligatures w14:val="standardContextual"/>
              </w:rPr>
            </w:pPr>
          </w:p>
        </w:tc>
        <w:tc>
          <w:tcPr>
            <w:tcW w:type="dxa" w:w="863"/>
            <w:tcBorders/>
          </w:tcPr>
          <w:p>
            <w:pPr>
              <w:pBdr/>
              <w:spacing/>
              <w:rPr>
                <w:kern w:val="2"/>
                <w:sz w:val="22"/>
                <w:szCs w:val="22"/>
                <w14:ligatures w14:val="standardContextual"/>
              </w:rPr>
            </w:pPr>
            <w:r>
              <w:rPr>
                <w:rFonts w:hint="default"/>
                <w:kern w:val="2"/>
                <w:sz w:val="22"/>
                <w:szCs w:val="22"/>
                <w14:ligatures w14:val="standardContextual"/>
              </w:rPr>
              <w:t xml:space="preserve">Hoàng Văn Hòa</w:t>
            </w:r>
          </w:p>
        </w:tc>
        <w:tc>
          <w:tcPr>
            <w:tcW w:type="dxa" w:w="635"/>
            <w:tcBorders/>
          </w:tcPr>
          <w:p>
            <w:pPr>
              <w:pBdr/>
              <w:spacing/>
              <w:rPr>
                <w:kern w:val="2"/>
                <w:sz w:val="22"/>
                <w:szCs w:val="22"/>
                <w14:ligatures w14:val="standardContextual"/>
              </w:rPr>
            </w:pPr>
            <w:r>
              <w:rPr>
                <w:rFonts w:hint="default"/>
                <w:kern w:val="2"/>
                <w:sz w:val="22"/>
                <w:szCs w:val="22"/>
                <w14:ligatures w14:val="standardContextual"/>
              </w:rPr>
              <w:t xml:space="preserve">Tỉnh Thanh Hóa</w:t>
            </w:r>
          </w:p>
        </w:tc>
      </w:tr>
    </w:tbl>
    <w:p w14:paraId="76056789">
      <w:pPr>
        <w:spacing/>
        <w:rPr>
          <w:sz w:val="22"/>
          <w:szCs w:val="22"/>
        </w:rPr>
      </w:pPr>
    </w:p>
    <w:sectPr>
      <w:type w:val="nextPage"/>
      <w:pgSz w:w="16840" w:h="11907" w:orient="landscape"/>
      <w:pgMar w:top="850" w:right="720" w:bottom="850" w:left="1138" w:header="288" w:footer="288"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20007A87" w:usb1="80000000" w:usb2="00000008" w:usb3="00000000" w:csb0="000001FF" w:csb1="00000000"/>
  </w:font>
  <w:font w:name="宋体">
    <w:altName w:val="SimSun"/>
    <w:charset w:val="86"/>
    <w:family w:val="auto"/>
    <w:pitch w:val="variable"/>
    <w:sig w:usb0="00000003" w:usb1="080E0000" w:usb2="00000010" w:usb3="00000000" w:csb0="00040001" w:csb1="00000000"/>
  </w:font>
  <w:font w:name="SimSun">
    <w:charset w:val="86"/>
    <w:family w:val="auto"/>
    <w:pitch w:val="default"/>
    <w:sig w:usb0="00000003" w:usb1="288F0000" w:usb2="00000006" w:usb3="00000000" w:csb0="00040001" w:csb1="00000000"/>
  </w:font>
  <w:font w:name="Arial">
    <w:charset w:val="0"/>
    <w:family w:val="swiss"/>
    <w:pitch w:val="default"/>
    <w:sig w:usb0="E0002EFF" w:usb1="C000785B" w:usb2="00000009" w:usb3="00000000" w:csb0="400001FF" w:csb1="FFFF0000"/>
  </w:font>
  <w:font w:name="黑体">
    <w:altName w:val="SimSun"/>
    <w:charset w:val="86"/>
    <w:family w:val="auto"/>
    <w:pitch w:val="default"/>
    <w:sig w:usb0="00000001" w:usb1="080E0000" w:usb2="00000010" w:usb3="00000000" w:csb0="00040000" w:csb1="00000000"/>
  </w:font>
  <w:font w:name="Courier New">
    <w:charset w:val="0"/>
    <w:family w:val="modern"/>
    <w:pitch w:val="default"/>
    <w:sig w:usb0="E0002EFF" w:usb1="C0007843" w:usb2="00000009" w:usb3="00000000" w:csb0="400001FF" w:csb1="FFFF0000"/>
  </w:font>
  <w:font w:name="Wingdings">
    <w:charset w:val="2"/>
    <w:family w:val="auto"/>
    <w:pitch w:val="default"/>
    <w:sig w:usb0="00000000" w:usb1="00000000" w:usb2="00000000" w:usb3="00000000" w:csb0="80000000" w:csb1="00000000"/>
  </w:font>
  <w:font w:name="Calibri">
    <w:charset w:val="86"/>
    <w:family w:val="swiss"/>
    <w:pitch w:val="default"/>
    <w:sig w:usb0="E4002EFF" w:usb1="C000247B" w:usb2="00000009" w:usb3="00000000" w:csb0="200001FF" w:csb1="00000000"/>
  </w:font>
  <w:font w:name="等线">
    <w:altName w:val="Arial Unicode MS"/>
    <w:charset w:val="86"/>
    <w:family w:val="auto"/>
    <w:pitch w:val="default"/>
    <w:sig w:usb0="00000000" w:usb1="00000000" w:usb2="00000000" w:usb3="00000000" w:csb0="00000000" w:csb1="00000000"/>
  </w:font>
  <w:font w:name="Calibri">
    <w:charset w:val="0"/>
    <w:family w:val="auto"/>
    <w:pitch w:val="default"/>
    <w:sig w:usb0="E4002EFF" w:usb1="C000247B" w:usb2="00000009" w:usb3="00000000" w:csb0="200001FF" w:csb1="00000000"/>
  </w:font>
  <w:font w:name="等线">
    <w:altName w:val="Arial Unicode MS"/>
    <w:charset w:val="0"/>
    <w:family w:val="auto"/>
    <w:pitch w:val="default"/>
    <w:sig w:usb0="00000000" w:usb1="00000000" w:usb2="00000000" w:usb3="00000000" w:csb0="00000000" w:csb1="00000000"/>
  </w:font>
  <w:font w:name="Arial Unicode MS">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bordersDoNotSurroundHeader/>
  <w:bordersDoNotSurroundFooter/>
  <w:defaultTabStop w:val="720"/>
  <w:displayHorizontalDrawingGridEvery xmlns:w="http://schemas.openxmlformats.org/wordprocessingml/2006/main" w:val="1"/>
  <w:displayVerticalDrawingGridEvery xmlns:w="http://schemas.openxmlformats.org/wordprocessingml/2006/main" w:val="1"/>
  <w:noPunctuationKerning xmlns:w="http://schemas.openxmlformats.org/wordprocessingml/2006/main"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eastAsia="zh-CN"/>
  <w:clrSchemeMapping xmlns:w="http://schemas.openxmlformats.org/wordprocessingml/2006/main"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SimSu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uiPriority w:val="0"/>
    <w:qFormat/>
    <w:pPr>
      <w:spacing w:after="0" w:line="240" w:lineRule="auto"/>
    </w:pPr>
    <w:rPr>
      <w:rFonts w:ascii="Times New Roman" w:hAnsi="Times New Roman" w:eastAsiaTheme="minorEastAsia" w:cs="Times New Roman"/>
      <w:sz w:val="24"/>
      <w:szCs w:val="24"/>
      <w:lang w:val="en-US" w:eastAsia="en-US" w:bidi="ar-SA"/>
    </w:rPr>
  </w:style>
  <w:style w:type="character" w:styleId="2" w:default="1">
    <w:name w:val="Default Paragraph Font"/>
    <w:uiPriority w:val="1"/>
    <w:semiHidden/>
    <w:unhideWhenUsed/>
    <w:rPr/>
  </w:style>
  <w:style w:type="table" w:styleId="3" w:default="1">
    <w:name w:val="Normal Table"/>
    <w:uiPriority w:val="99"/>
    <w:semiHidden/>
    <w:unhideWhenUsed/>
    <w:tblPr>
      <w:tblCellMar>
        <w:top w:w="0" w:type="dxa"/>
        <w:left w:w="108" w:type="dxa"/>
        <w:bottom w:w="0" w:type="dxa"/>
        <w:right w:w="108" w:type="dxa"/>
      </w:tblCellMar>
    </w:tblPr>
  </w:style>
  <w:style w:type="paragraph" w:styleId="4">
    <w:name w:val="Footer"/>
    <w:basedOn w:val="1"/>
    <w:link w:val="FooterChar"/>
    <w:uiPriority w:val="99"/>
    <w:unhideWhenUsed/>
    <w:pPr>
      <w:tabs>
        <w:tab w:val="center" w:pos="4680"/>
        <w:tab w:val="right" w:pos="9360"/>
      </w:tabs>
      <w:spacing/>
    </w:pPr>
    <w:rPr/>
  </w:style>
  <w:style w:type="paragraph" w:styleId="5">
    <w:name w:val="Header"/>
    <w:basedOn w:val="1"/>
    <w:link w:val="HeaderChar"/>
    <w:uiPriority w:val="99"/>
    <w:unhideWhenUsed/>
    <w:pPr>
      <w:tabs>
        <w:tab w:val="center" w:pos="4680"/>
        <w:tab w:val="right" w:pos="9360"/>
      </w:tabs>
      <w:spacing/>
    </w:pPr>
    <w:rPr/>
  </w:style>
  <w:style w:type="paragraph" w:styleId="6">
    <w:name w:val="Normal (Web)"/>
    <w:basedOn w:val="1"/>
    <w:uiPriority w:val="99"/>
    <w:unhideWhenUsed/>
    <w:pPr>
      <w:spacing w:before="100" w:beforeAutospacing="1" w:after="100" w:afterAutospacing="1"/>
    </w:pPr>
    <w:rPr/>
  </w:style>
  <w:style w:type="character" w:styleId="7">
    <w:name w:val="Strong"/>
    <w:basedOn w:val="2"/>
    <w:uiPriority w:val="22"/>
    <w:qFormat/>
    <w:rPr>
      <w:b/>
      <w:bCs/>
    </w:rPr>
  </w:style>
  <w:style w:type="table" w:styleId="8">
    <w:name w:val="Table Grid"/>
    <w:basedOn w:val="3"/>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customStyle="1">
    <w:name w:val="Header Char"/>
    <w:basedOn w:val="2"/>
    <w:link w:val="Header"/>
    <w:uiPriority w:val="99"/>
    <w:rPr>
      <w:rFonts w:ascii="Times New Roman" w:hAnsi="Times New Roman" w:eastAsiaTheme="minorEastAsia" w:cs="Times New Roman"/>
      <w:sz w:val="24"/>
      <w:szCs w:val="24"/>
    </w:rPr>
  </w:style>
  <w:style w:type="character" w:styleId="10" w:customStyle="1">
    <w:name w:val="Footer Char"/>
    <w:basedOn w:val="2"/>
    <w:link w:val="Footer"/>
    <w:uiPriority w:val="99"/>
    <w:rPr>
      <w:rFonts w:ascii="Times New Roman" w:hAnsi="Times New Roman" w:eastAsiaTheme="minorEastAsia" w:cs="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theme>
</file>

<file path=docProps/app.xml><?xml version="1.0" encoding="utf-8"?>
<Properties xmlns:vt="http://schemas.openxmlformats.org/officeDocument/2006/docPropsVTypes" xmlns="http://schemas.openxmlformats.org/officeDocument/2006/extended-properties">
  <Template>Normal.dotm</Template>
  <TotalTime>129</TotalTime>
  <Pages>1</Pages>
  <Words>74</Words>
  <Characters>423</Characters>
  <Application>WPS Office_12.2.0.19805_F1E327BC-269C-435d-A152-05C5408002CA</Application>
  <DocSecurity>0</DocSecurity>
  <Lines>3</Lines>
  <Paragraphs>1</Paragraph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WPS_1722589444</cp:lastModifiedBy>
  <cp:revision>36</cp:revision>
  <dcterms:created xsi:type="dcterms:W3CDTF">2024-05-23T02:19:00Z</dcterms:created>
  <dcterms:modified xsi:type="dcterms:W3CDTF">2025-01-06T09:36:26Z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1033-12.2.0.19805</vt:lpstr>
  </property>
  <property fmtid="{D5CDD505-2E9C-101B-9397-08002B2CF9AE}" name="ICV" pid="3">
    <vt:lpstr>BAEE29C102D4449FACC36A567673915D_12</vt:lpstr>
  </property>
</Properties>
</file>